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417D89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17D89" w:rsidRPr="00126A90" w:rsidRDefault="00417D89" w:rsidP="00D57C1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417D89" w:rsidTr="00D57C14">
              <w:tc>
                <w:tcPr>
                  <w:tcW w:w="4151" w:type="dxa"/>
                  <w:shd w:val="clear" w:color="auto" w:fill="auto"/>
                </w:tcPr>
                <w:p w:rsidR="00417D89" w:rsidRDefault="00417D89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417D89" w:rsidRDefault="00417D89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417D89" w:rsidRDefault="00417D89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417D89" w:rsidRDefault="00417D89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417D89" w:rsidRDefault="00417D89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417D89" w:rsidRDefault="00417D89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417D89" w:rsidRDefault="00417D89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417D89" w:rsidRDefault="00417D89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417D89" w:rsidRPr="0026482B" w:rsidRDefault="00417D89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17D89" w:rsidRDefault="00417D89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417D89" w:rsidRPr="008C76B3" w:rsidRDefault="00417D89" w:rsidP="00417D89">
      <w:pPr>
        <w:jc w:val="center"/>
        <w:rPr>
          <w:b/>
          <w:bCs/>
          <w:sz w:val="20"/>
          <w:szCs w:val="20"/>
          <w:lang w:val="uk-UA"/>
        </w:rPr>
      </w:pPr>
    </w:p>
    <w:p w:rsidR="00417D89" w:rsidRPr="008012E8" w:rsidRDefault="00417D89" w:rsidP="00417D89">
      <w:pPr>
        <w:jc w:val="center"/>
        <w:rPr>
          <w:b/>
          <w:bCs/>
          <w:sz w:val="12"/>
          <w:szCs w:val="12"/>
          <w:lang w:val="uk-UA"/>
        </w:rPr>
      </w:pPr>
    </w:p>
    <w:p w:rsidR="00417D89" w:rsidRDefault="00417D89" w:rsidP="00417D89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417D89" w:rsidRDefault="00417D89" w:rsidP="00417D89">
      <w:pPr>
        <w:jc w:val="center"/>
        <w:rPr>
          <w:lang w:val="uk-UA"/>
        </w:rPr>
      </w:pPr>
    </w:p>
    <w:p w:rsidR="00417D89" w:rsidRPr="00DC6DF6" w:rsidRDefault="00417D89" w:rsidP="00417D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25.05.2018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№</w:t>
      </w:r>
      <w:r w:rsidRPr="00905C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23</w:t>
      </w:r>
    </w:p>
    <w:p w:rsidR="00417D89" w:rsidRPr="008012E8" w:rsidRDefault="00417D89" w:rsidP="00417D89">
      <w:pPr>
        <w:rPr>
          <w:sz w:val="20"/>
          <w:szCs w:val="20"/>
          <w:lang w:val="uk-UA"/>
        </w:rPr>
      </w:pPr>
    </w:p>
    <w:p w:rsidR="00417D89" w:rsidRDefault="00417D89" w:rsidP="00417D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 навчально - виховної</w:t>
      </w:r>
    </w:p>
    <w:p w:rsidR="00417D89" w:rsidRDefault="00417D89" w:rsidP="00417D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за 2017/2018 н. р.</w:t>
      </w:r>
    </w:p>
    <w:p w:rsidR="00417D89" w:rsidRPr="008C76B3" w:rsidRDefault="00417D89" w:rsidP="00417D89">
      <w:pPr>
        <w:rPr>
          <w:sz w:val="16"/>
          <w:szCs w:val="16"/>
          <w:lang w:val="uk-UA"/>
        </w:rPr>
      </w:pPr>
    </w:p>
    <w:p w:rsidR="00417D89" w:rsidRPr="00CF7C62" w:rsidRDefault="00417D89" w:rsidP="00417D89">
      <w:pPr>
        <w:pStyle w:val="a3"/>
        <w:shd w:val="clear" w:color="auto" w:fill="FFFFFF"/>
        <w:spacing w:after="0" w:afterAutospacing="0" w:line="360" w:lineRule="auto"/>
        <w:ind w:firstLine="3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річного плану роботи навчально-виховний процес у 2017/2018 навчальному році в комунальному закладі „Центрі дитячої та юнацької творчості №7 Харківської міської ради” організований з метою забезпечення оптимальних умов фізичного, інтелектуального, психологічного і соціального становлення особистості вихованців досягнення ними високого навчального рівня, що відповідає потенційним можливостям вихованців з урахуванням їхніх пізнавальних інтересів та обдарованості. З метою підведення підсумків навчально-виховної роботи за 2017/2018 н. р. адміністрацією було відвідано занять гуртків - 58, виховних заходів - 87, перевірено журнали планування та обліку роботи керівників гуртків, стан відвідування дітьми гуртків, виконання ними єдиного режиму. В результаті чого було встановлено</w:t>
      </w:r>
      <w:r>
        <w:rPr>
          <w:sz w:val="28"/>
          <w:szCs w:val="28"/>
          <w:lang w:val="uk-UA"/>
        </w:rPr>
        <w:sym w:font="Symbol" w:char="003A"/>
      </w:r>
      <w:r>
        <w:rPr>
          <w:sz w:val="28"/>
          <w:szCs w:val="28"/>
          <w:lang w:val="uk-UA"/>
        </w:rPr>
        <w:t xml:space="preserve"> навчально-виховна робота планувалася і проводилася згідно з Конституцією України, на підставі законів України «Про освіту», «Про позашкільну освіту», актами Президента України, Кабінету Міністрів 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>Мова навчання і виховання у закладі визначається відповідно до Конституції України і Закону України "Про мови».</w:t>
      </w:r>
    </w:p>
    <w:p w:rsidR="00417D89" w:rsidRDefault="00417D89" w:rsidP="00417D89">
      <w:pPr>
        <w:shd w:val="clear" w:color="auto" w:fill="FFFFFF"/>
        <w:spacing w:line="360" w:lineRule="auto"/>
        <w:ind w:left="10" w:right="120" w:firstLine="682"/>
        <w:jc w:val="both"/>
        <w:rPr>
          <w:i/>
          <w:sz w:val="28"/>
          <w:szCs w:val="28"/>
          <w:lang w:val="uk-UA"/>
        </w:rPr>
      </w:pPr>
      <w:r>
        <w:rPr>
          <w:color w:val="000000"/>
          <w:spacing w:val="11"/>
          <w:sz w:val="28"/>
          <w:szCs w:val="28"/>
          <w:lang w:val="uk-UA"/>
        </w:rPr>
        <w:t xml:space="preserve">Робота гуртків відповідає робочому навчальному </w:t>
      </w:r>
      <w:r>
        <w:rPr>
          <w:color w:val="000000"/>
          <w:spacing w:val="12"/>
          <w:sz w:val="28"/>
          <w:szCs w:val="28"/>
          <w:lang w:val="uk-UA"/>
        </w:rPr>
        <w:t xml:space="preserve">плану, який складається з урахуванням переліку навчальних </w:t>
      </w:r>
      <w:r>
        <w:rPr>
          <w:color w:val="000000"/>
          <w:spacing w:val="-1"/>
          <w:sz w:val="28"/>
          <w:szCs w:val="28"/>
          <w:lang w:val="uk-UA"/>
        </w:rPr>
        <w:t>програм гуртків</w:t>
      </w:r>
      <w:r>
        <w:rPr>
          <w:i/>
          <w:color w:val="000000"/>
          <w:spacing w:val="-1"/>
          <w:sz w:val="28"/>
          <w:szCs w:val="28"/>
          <w:lang w:val="uk-UA"/>
        </w:rPr>
        <w:t xml:space="preserve"> </w:t>
      </w:r>
      <w:r w:rsidRPr="001F7C8B">
        <w:rPr>
          <w:color w:val="000000"/>
          <w:spacing w:val="-1"/>
          <w:sz w:val="28"/>
          <w:szCs w:val="28"/>
          <w:lang w:val="uk-UA"/>
        </w:rPr>
        <w:t>(державних</w:t>
      </w:r>
      <w:r>
        <w:rPr>
          <w:color w:val="000000"/>
          <w:spacing w:val="-1"/>
          <w:sz w:val="28"/>
          <w:szCs w:val="28"/>
          <w:lang w:val="uk-UA"/>
        </w:rPr>
        <w:t>, робочих, варіативних, авторських), програми виконані в повному обсязі.</w:t>
      </w:r>
    </w:p>
    <w:p w:rsidR="00417D89" w:rsidRDefault="00417D89" w:rsidP="00417D8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Робочий навчальний план складено відповідно з вимогами наказу Міністерства освіти і науки України від 22.07.2008 № 676 «Про затвердження Типових навчальних планів для організації навчально-виховного процесу в позашкільних навчальних закладах системи Міністерства освіти і науки України» і спрямований на розвиток творчої особистості, здобуття дітьми та підлітками додаткових знань, умінь та навичок за інтересами, допрофесійної підготовки та професійного самовизначення, підготовку їх до соціально-громадської діяльності. </w:t>
      </w:r>
    </w:p>
    <w:p w:rsidR="00417D89" w:rsidRPr="005521A3" w:rsidRDefault="00417D89" w:rsidP="00417D89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8"/>
          <w:szCs w:val="28"/>
          <w:lang w:val="uk-UA"/>
        </w:rPr>
      </w:pPr>
      <w:r w:rsidRPr="005521A3">
        <w:rPr>
          <w:color w:val="000000"/>
          <w:spacing w:val="-1"/>
          <w:sz w:val="28"/>
          <w:szCs w:val="28"/>
          <w:lang w:val="uk-UA"/>
        </w:rPr>
        <w:t>На початок  201</w:t>
      </w:r>
      <w:r>
        <w:rPr>
          <w:color w:val="000000"/>
          <w:spacing w:val="-1"/>
          <w:sz w:val="28"/>
          <w:szCs w:val="28"/>
          <w:lang w:val="uk-UA"/>
        </w:rPr>
        <w:t>6</w:t>
      </w:r>
      <w:r w:rsidRPr="005521A3">
        <w:rPr>
          <w:color w:val="000000"/>
          <w:spacing w:val="-1"/>
          <w:sz w:val="28"/>
          <w:szCs w:val="28"/>
          <w:lang w:val="uk-UA"/>
        </w:rPr>
        <w:t>/201</w:t>
      </w:r>
      <w:r>
        <w:rPr>
          <w:color w:val="000000"/>
          <w:spacing w:val="-1"/>
          <w:sz w:val="28"/>
          <w:szCs w:val="28"/>
          <w:lang w:val="uk-UA"/>
        </w:rPr>
        <w:t>7</w:t>
      </w:r>
      <w:r w:rsidRPr="005521A3">
        <w:rPr>
          <w:color w:val="000000"/>
          <w:spacing w:val="-1"/>
          <w:sz w:val="28"/>
          <w:szCs w:val="28"/>
          <w:lang w:val="uk-UA"/>
        </w:rPr>
        <w:t xml:space="preserve"> навчального </w:t>
      </w:r>
      <w:r w:rsidRPr="00F56F92">
        <w:rPr>
          <w:spacing w:val="-1"/>
          <w:sz w:val="28"/>
          <w:szCs w:val="28"/>
          <w:lang w:val="uk-UA"/>
        </w:rPr>
        <w:t>року було відкрито</w:t>
      </w:r>
      <w:r w:rsidRPr="005521A3">
        <w:rPr>
          <w:color w:val="000000"/>
          <w:spacing w:val="-1"/>
          <w:sz w:val="28"/>
          <w:szCs w:val="28"/>
          <w:lang w:val="uk-UA"/>
        </w:rPr>
        <w:t xml:space="preserve"> груп -137, </w:t>
      </w:r>
      <w:r w:rsidRPr="005521A3">
        <w:rPr>
          <w:color w:val="000000"/>
          <w:spacing w:val="-2"/>
          <w:sz w:val="28"/>
          <w:szCs w:val="28"/>
          <w:lang w:val="uk-UA"/>
        </w:rPr>
        <w:t>в них д</w:t>
      </w:r>
      <w:r w:rsidRPr="005521A3">
        <w:rPr>
          <w:color w:val="000000"/>
          <w:spacing w:val="-2"/>
          <w:sz w:val="28"/>
          <w:szCs w:val="28"/>
          <w:lang w:val="uk-UA"/>
        </w:rPr>
        <w:t>і</w:t>
      </w:r>
      <w:r>
        <w:rPr>
          <w:color w:val="000000"/>
          <w:spacing w:val="-2"/>
          <w:sz w:val="28"/>
          <w:szCs w:val="28"/>
          <w:lang w:val="uk-UA"/>
        </w:rPr>
        <w:t>тей – 2532</w:t>
      </w:r>
      <w:r w:rsidRPr="005521A3">
        <w:rPr>
          <w:color w:val="000000"/>
          <w:spacing w:val="-2"/>
          <w:sz w:val="28"/>
          <w:szCs w:val="28"/>
          <w:lang w:val="uk-UA"/>
        </w:rPr>
        <w:t xml:space="preserve">. </w:t>
      </w:r>
    </w:p>
    <w:p w:rsidR="00417D89" w:rsidRDefault="00417D89" w:rsidP="00417D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На кінець навчального року гуртковою роботою було охоплено 2762 вихованців, які здобули освіту у 137 гуртках. </w:t>
      </w:r>
    </w:p>
    <w:p w:rsidR="00417D89" w:rsidRPr="000E22CB" w:rsidRDefault="00417D89" w:rsidP="00417D89">
      <w:pPr>
        <w:pStyle w:val="30"/>
        <w:tabs>
          <w:tab w:val="left" w:pos="2880"/>
        </w:tabs>
        <w:spacing w:line="360" w:lineRule="auto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  </w:t>
      </w:r>
      <w:r w:rsidRPr="000E22CB">
        <w:rPr>
          <w:sz w:val="28"/>
          <w:szCs w:val="28"/>
          <w:lang w:val="uk-UA"/>
        </w:rPr>
        <w:t>В навчальному закладі ЦДЮТ № 7 створена та функціонує система роботи з школами</w:t>
      </w:r>
      <w:r>
        <w:rPr>
          <w:sz w:val="28"/>
          <w:szCs w:val="28"/>
          <w:lang w:val="uk-UA"/>
        </w:rPr>
        <w:t xml:space="preserve">. </w:t>
      </w:r>
      <w:r>
        <w:rPr>
          <w:color w:val="000000"/>
          <w:spacing w:val="5"/>
          <w:sz w:val="28"/>
          <w:szCs w:val="28"/>
          <w:lang w:val="uk-UA"/>
        </w:rPr>
        <w:t xml:space="preserve">З метою інтеграції в інші ланки освіти Центр за спільними </w:t>
      </w:r>
      <w:r>
        <w:rPr>
          <w:color w:val="000000"/>
          <w:spacing w:val="10"/>
          <w:sz w:val="28"/>
          <w:szCs w:val="28"/>
          <w:lang w:val="uk-UA"/>
        </w:rPr>
        <w:t xml:space="preserve">угодами організував роботу </w:t>
      </w:r>
      <w:r>
        <w:rPr>
          <w:color w:val="000000"/>
          <w:spacing w:val="-3"/>
          <w:sz w:val="28"/>
          <w:szCs w:val="28"/>
          <w:lang w:val="uk-UA"/>
        </w:rPr>
        <w:t>безпосередньо в цих закладах.</w:t>
      </w:r>
      <w:r>
        <w:rPr>
          <w:sz w:val="28"/>
          <w:szCs w:val="28"/>
          <w:lang w:val="uk-UA"/>
        </w:rPr>
        <w:t xml:space="preserve">    </w:t>
      </w:r>
      <w:r w:rsidRPr="000E22CB">
        <w:rPr>
          <w:color w:val="000000"/>
          <w:spacing w:val="-3"/>
          <w:sz w:val="28"/>
          <w:szCs w:val="28"/>
          <w:lang w:val="uk-UA"/>
        </w:rPr>
        <w:t xml:space="preserve"> </w:t>
      </w:r>
    </w:p>
    <w:p w:rsidR="00417D89" w:rsidRDefault="00417D89" w:rsidP="00417D89">
      <w:pPr>
        <w:shd w:val="clear" w:color="auto" w:fill="FFFFFF"/>
        <w:spacing w:line="360" w:lineRule="auto"/>
        <w:ind w:left="14" w:right="106" w:firstLine="667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В основу організації навчально-виховного процесу покладені </w:t>
      </w:r>
      <w:r>
        <w:rPr>
          <w:color w:val="000000"/>
          <w:spacing w:val="-4"/>
          <w:sz w:val="28"/>
          <w:szCs w:val="28"/>
          <w:lang w:val="uk-UA"/>
        </w:rPr>
        <w:t xml:space="preserve">орієнтири щодо класифікації гуртків за трьома рівнями навчання. Принциповим положенням в організації цієї роботи є забезпечення на </w:t>
      </w:r>
      <w:r>
        <w:rPr>
          <w:color w:val="000000"/>
          <w:spacing w:val="15"/>
          <w:sz w:val="28"/>
          <w:szCs w:val="28"/>
          <w:lang w:val="uk-UA"/>
        </w:rPr>
        <w:t xml:space="preserve">кожному рівні максимальних умов для виявлення творчих </w:t>
      </w:r>
      <w:r>
        <w:rPr>
          <w:color w:val="000000"/>
          <w:spacing w:val="2"/>
          <w:sz w:val="28"/>
          <w:szCs w:val="28"/>
          <w:lang w:val="uk-UA"/>
        </w:rPr>
        <w:t>здібностей дітей, розвитку їх інтересів до творчої діяльності.</w:t>
      </w:r>
    </w:p>
    <w:p w:rsidR="00417D89" w:rsidRDefault="00417D89" w:rsidP="00417D89">
      <w:pPr>
        <w:shd w:val="clear" w:color="auto" w:fill="FFFFFF"/>
        <w:spacing w:before="5" w:line="360" w:lineRule="auto"/>
        <w:ind w:right="102" w:firstLine="69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Навчальні програми враховують державні вимоги, інтереси та </w:t>
      </w:r>
      <w:r>
        <w:rPr>
          <w:color w:val="000000"/>
          <w:spacing w:val="-4"/>
          <w:sz w:val="28"/>
          <w:szCs w:val="28"/>
          <w:lang w:val="uk-UA"/>
        </w:rPr>
        <w:t>нахили учнів, наявність належних умов для здійснення навчально-</w:t>
      </w:r>
      <w:r>
        <w:rPr>
          <w:color w:val="000000"/>
          <w:spacing w:val="1"/>
          <w:sz w:val="28"/>
          <w:szCs w:val="28"/>
          <w:lang w:val="uk-UA"/>
        </w:rPr>
        <w:t>виховного процесу, можливості кадрового та матеріально-технічного забезпечення. Керівництвом закладу ведеться постійний контроль за станом викладання предметів, та проведенням виховних заходів.</w:t>
      </w:r>
    </w:p>
    <w:p w:rsidR="00417D89" w:rsidRDefault="00417D89" w:rsidP="00417D89">
      <w:pPr>
        <w:shd w:val="clear" w:color="auto" w:fill="FFFFFF"/>
        <w:spacing w:before="5" w:line="360" w:lineRule="auto"/>
        <w:ind w:right="102" w:firstLine="69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Адміністрація ЦДЮТ приділяє належну увагу повному та якісному кадровому забезпеченню, бережливо ставиться до кожного педагога, працівника Центру, намагається допомогти у вирішенні будь-яких їх проблем. </w:t>
      </w:r>
    </w:p>
    <w:p w:rsidR="00417D89" w:rsidRDefault="00417D89" w:rsidP="00417D89">
      <w:pPr>
        <w:shd w:val="clear" w:color="auto" w:fill="FFFFFF"/>
        <w:spacing w:before="5" w:line="360" w:lineRule="auto"/>
        <w:ind w:right="102" w:firstLine="69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lastRenderedPageBreak/>
        <w:t>Достатня увага приділяється питанню атестації в Центрі. Адміністрація відвідує і аналізує заняття, допомагає молодим педагогам в роботі з гуртківцями та документами.</w:t>
      </w:r>
    </w:p>
    <w:p w:rsidR="00417D89" w:rsidRDefault="00417D89" w:rsidP="00417D89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Районні заходи проводяться в тісному контакті зі школами та дитячими садками району. Це свято першого дзвоника, фестивалі-конкурси,  де Центр надає велику допомогу з написання сценаріїв, написання фонограм до номерів, проведення репетицій. </w:t>
      </w:r>
    </w:p>
    <w:p w:rsidR="00417D89" w:rsidRDefault="00417D89" w:rsidP="00417D89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дні шкільних канікул на базі ЦДЮТ було проведено 68 новорічних заходи. Найяскравішими з них були новорічні ранки «Зима іде дарунки нам несе» для дітей «Студії розвитку дитини», КСТ «Лель» та інших гуртківців,  театралізовані вітання Діда Мороза та Снігуроньки для дітей педпрацівників району. </w:t>
      </w:r>
    </w:p>
    <w:p w:rsidR="00417D89" w:rsidRDefault="00417D89" w:rsidP="00417D89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Були проведені свята Різдва та Зимового Миколи, до яких були присвячені виставки дитячих поробок з прикладного мистецтва. </w:t>
      </w:r>
    </w:p>
    <w:p w:rsidR="00417D89" w:rsidRDefault="00417D89" w:rsidP="00417D89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ЦДЮТ проводить роботу по забезпеченню потреб учнів у творчій самореалізації, створює оптимальні умови для всебічного розвитку найбільш здібних і обдарованих дітей, розвиває інтелектуальні та творчі здібності, виховує гармонійно розвинену особистість, забезпечує умови для оволодіння практичними уміннями та навичками наукової, дослідно-експериментальної діяльності.</w:t>
      </w:r>
    </w:p>
    <w:p w:rsidR="00417D89" w:rsidRDefault="00417D89" w:rsidP="00417D89">
      <w:pPr>
        <w:tabs>
          <w:tab w:val="left" w:pos="2880"/>
        </w:tabs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Працюючи над науково-методичною проблемою </w:t>
      </w:r>
      <w:r>
        <w:rPr>
          <w:spacing w:val="-1"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Впровадження системи проектування професійного самовизначення обдарованої особистості дитини у позашкільному освітньому закладі</w:t>
      </w:r>
      <w:r>
        <w:rPr>
          <w:bCs/>
          <w:sz w:val="28"/>
          <w:szCs w:val="28"/>
          <w:lang w:val="uk-UA"/>
        </w:rPr>
        <w:t xml:space="preserve"> ”</w:t>
      </w:r>
      <w:r>
        <w:rPr>
          <w:sz w:val="28"/>
          <w:szCs w:val="28"/>
          <w:lang w:val="uk-UA"/>
        </w:rPr>
        <w:t xml:space="preserve">, керівники гуртків продовжили роботу над пошуком інноваційних форм і методів роботи та створенням бази даних талановитих вихованців із різних гуртків. </w:t>
      </w:r>
    </w:p>
    <w:p w:rsidR="00417D89" w:rsidRDefault="00417D89" w:rsidP="00417D89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Перевіркою було встановлено,  що  в усіх гуртках Центру дитячої та юнацької творчості вихованці систематично відвідують заняття.</w:t>
      </w:r>
    </w:p>
    <w:p w:rsidR="00417D89" w:rsidRDefault="00417D89" w:rsidP="00417D89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основі вище вказаного,</w:t>
      </w:r>
    </w:p>
    <w:p w:rsidR="00417D89" w:rsidRPr="008012E8" w:rsidRDefault="00417D89" w:rsidP="00417D89">
      <w:pPr>
        <w:tabs>
          <w:tab w:val="left" w:pos="720"/>
        </w:tabs>
        <w:spacing w:line="360" w:lineRule="auto"/>
        <w:jc w:val="both"/>
        <w:rPr>
          <w:sz w:val="10"/>
          <w:szCs w:val="10"/>
          <w:lang w:val="uk-UA"/>
        </w:rPr>
      </w:pPr>
    </w:p>
    <w:p w:rsidR="00417D89" w:rsidRDefault="00417D89" w:rsidP="00417D89">
      <w:pPr>
        <w:tabs>
          <w:tab w:val="left" w:pos="28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17D89" w:rsidRDefault="00417D89" w:rsidP="00417D89">
      <w:pPr>
        <w:tabs>
          <w:tab w:val="left" w:pos="28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 Педагогічним працівникам:</w:t>
      </w:r>
    </w:p>
    <w:p w:rsidR="00417D89" w:rsidRPr="008F15DB" w:rsidRDefault="00417D89" w:rsidP="00417D89">
      <w:pPr>
        <w:tabs>
          <w:tab w:val="left" w:pos="28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Продовжити роботу над єдиною науково-методичною темою </w:t>
      </w:r>
      <w:r w:rsidRPr="008F15DB">
        <w:rPr>
          <w:sz w:val="28"/>
          <w:szCs w:val="28"/>
          <w:lang w:val="uk-UA"/>
        </w:rPr>
        <w:t>“</w:t>
      </w:r>
      <w:r w:rsidRPr="006455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Впровадження системи проектування професійного самовизначення обдарованої особистості дитини у позашкільному освітньому закладі</w:t>
      </w:r>
      <w:r>
        <w:rPr>
          <w:bCs/>
          <w:sz w:val="28"/>
          <w:szCs w:val="28"/>
          <w:lang w:val="uk-UA"/>
        </w:rPr>
        <w:t xml:space="preserve"> </w:t>
      </w:r>
      <w:r w:rsidRPr="008F15DB">
        <w:rPr>
          <w:bCs/>
          <w:sz w:val="28"/>
          <w:szCs w:val="28"/>
          <w:lang w:val="uk-UA"/>
        </w:rPr>
        <w:t>”.</w:t>
      </w:r>
    </w:p>
    <w:p w:rsidR="00417D89" w:rsidRDefault="00417D89" w:rsidP="00417D89">
      <w:pPr>
        <w:tabs>
          <w:tab w:val="left" w:pos="2880"/>
        </w:tabs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2018/2019 н. р..</w:t>
      </w:r>
    </w:p>
    <w:p w:rsidR="00417D89" w:rsidRPr="00F3715E" w:rsidRDefault="00417D89" w:rsidP="00417D89">
      <w:pPr>
        <w:ind w:left="360"/>
        <w:rPr>
          <w:sz w:val="28"/>
          <w:szCs w:val="28"/>
          <w:lang w:val="uk-UA"/>
        </w:rPr>
      </w:pPr>
      <w:r w:rsidRPr="00F3715E">
        <w:rPr>
          <w:sz w:val="28"/>
          <w:szCs w:val="28"/>
          <w:lang w:val="uk-UA"/>
        </w:rPr>
        <w:t>1.2. Вдосконалювати систему гурткової роботи, знаходити нові ф</w:t>
      </w:r>
      <w:r>
        <w:rPr>
          <w:sz w:val="28"/>
          <w:szCs w:val="28"/>
          <w:lang w:val="uk-UA"/>
        </w:rPr>
        <w:t>орми роботи, використовувати інтер</w:t>
      </w:r>
      <w:r w:rsidRPr="00F3715E">
        <w:rPr>
          <w:sz w:val="28"/>
          <w:szCs w:val="28"/>
          <w:lang w:val="uk-UA"/>
        </w:rPr>
        <w:t>активні форми роботи</w:t>
      </w:r>
    </w:p>
    <w:p w:rsidR="00417D89" w:rsidRDefault="00417D89" w:rsidP="00417D89">
      <w:pPr>
        <w:rPr>
          <w:lang w:val="uk-UA"/>
        </w:rPr>
      </w:pPr>
    </w:p>
    <w:p w:rsidR="00417D89" w:rsidRDefault="00417D89" w:rsidP="00417D89">
      <w:pPr>
        <w:tabs>
          <w:tab w:val="left" w:pos="2880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2018/2019 н. р..</w:t>
      </w:r>
    </w:p>
    <w:p w:rsidR="00417D89" w:rsidRDefault="00417D89" w:rsidP="00417D89">
      <w:pPr>
        <w:tabs>
          <w:tab w:val="left" w:pos="28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Заступнику директора з навчально-виховної роботи Орловській О.І.:</w:t>
      </w:r>
    </w:p>
    <w:p w:rsidR="00417D89" w:rsidRDefault="00417D89" w:rsidP="00417D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Оголосити письмову подяку педагогічним працівникам за підсумками роботи у 2018/2019 навчальному році: </w:t>
      </w:r>
    </w:p>
    <w:p w:rsidR="00417D89" w:rsidRDefault="00417D89" w:rsidP="00417D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Криворучко</w:t>
      </w:r>
      <w:proofErr w:type="spellEnd"/>
      <w:r>
        <w:rPr>
          <w:sz w:val="28"/>
          <w:szCs w:val="28"/>
          <w:lang w:val="uk-UA"/>
        </w:rPr>
        <w:t xml:space="preserve"> Лілія Олександрівна –  керівнику гуртка;</w:t>
      </w:r>
    </w:p>
    <w:p w:rsidR="00417D89" w:rsidRDefault="00417D89" w:rsidP="00417D8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Березюк</w:t>
      </w:r>
      <w:proofErr w:type="spellEnd"/>
      <w:r>
        <w:rPr>
          <w:sz w:val="28"/>
          <w:szCs w:val="28"/>
          <w:lang w:val="uk-UA"/>
        </w:rPr>
        <w:t xml:space="preserve"> Лідії Олександрівні –  керівнику гуртка;</w:t>
      </w:r>
    </w:p>
    <w:p w:rsidR="00417D89" w:rsidRDefault="00417D89" w:rsidP="00417D8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B6F98">
        <w:rPr>
          <w:sz w:val="28"/>
          <w:szCs w:val="28"/>
          <w:lang w:val="uk-UA"/>
        </w:rPr>
        <w:t>Добровольськ</w:t>
      </w:r>
      <w:r>
        <w:rPr>
          <w:sz w:val="28"/>
          <w:szCs w:val="28"/>
          <w:lang w:val="uk-UA"/>
        </w:rPr>
        <w:t>ій</w:t>
      </w:r>
      <w:r w:rsidRPr="003B6F98">
        <w:rPr>
          <w:sz w:val="28"/>
          <w:szCs w:val="28"/>
          <w:lang w:val="uk-UA"/>
        </w:rPr>
        <w:t xml:space="preserve"> Зо</w:t>
      </w:r>
      <w:r>
        <w:rPr>
          <w:sz w:val="28"/>
          <w:szCs w:val="28"/>
          <w:lang w:val="uk-UA"/>
        </w:rPr>
        <w:t>ї</w:t>
      </w:r>
      <w:r w:rsidRPr="003B6F98">
        <w:rPr>
          <w:sz w:val="28"/>
          <w:szCs w:val="28"/>
          <w:lang w:val="uk-UA"/>
        </w:rPr>
        <w:t xml:space="preserve"> Володимирівн</w:t>
      </w:r>
      <w:r>
        <w:rPr>
          <w:sz w:val="28"/>
          <w:szCs w:val="28"/>
          <w:lang w:val="uk-UA"/>
        </w:rPr>
        <w:t xml:space="preserve">і – </w:t>
      </w:r>
      <w:r w:rsidRPr="003B6F98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у</w:t>
      </w:r>
      <w:r w:rsidRPr="003B6F98">
        <w:rPr>
          <w:sz w:val="28"/>
          <w:szCs w:val="28"/>
          <w:lang w:val="uk-UA"/>
        </w:rPr>
        <w:t xml:space="preserve"> гуртка;</w:t>
      </w:r>
    </w:p>
    <w:p w:rsidR="00417D89" w:rsidRDefault="00417D89" w:rsidP="00417D8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Кулик Лідії Миколаївні – керівнику гуртка;</w:t>
      </w:r>
    </w:p>
    <w:p w:rsidR="00417D89" w:rsidRDefault="00417D89" w:rsidP="00417D89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Жировій Олені Валеріївні – завідувача організаційно-масового відділу. </w:t>
      </w:r>
    </w:p>
    <w:p w:rsidR="00417D89" w:rsidRDefault="00417D89" w:rsidP="00417D89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Кучмію</w:t>
      </w:r>
      <w:proofErr w:type="spellEnd"/>
      <w:r>
        <w:rPr>
          <w:sz w:val="28"/>
          <w:lang w:val="uk-UA"/>
        </w:rPr>
        <w:t xml:space="preserve"> Антону Юрійовичу – керівнику гуртка.</w:t>
      </w:r>
    </w:p>
    <w:p w:rsidR="00417D89" w:rsidRDefault="00417D89" w:rsidP="00417D89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Рагрі</w:t>
      </w:r>
      <w:proofErr w:type="spellEnd"/>
      <w:r>
        <w:rPr>
          <w:sz w:val="28"/>
          <w:lang w:val="uk-UA"/>
        </w:rPr>
        <w:t xml:space="preserve"> Лілії Іванівні – методисту.</w:t>
      </w:r>
    </w:p>
    <w:p w:rsidR="00417D89" w:rsidRDefault="00417D89" w:rsidP="00417D89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Товстокорій Марії Андріївні – керівнику гуртка.</w:t>
      </w:r>
    </w:p>
    <w:p w:rsidR="00417D89" w:rsidRDefault="00417D89" w:rsidP="00417D89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Удаловій</w:t>
      </w:r>
      <w:proofErr w:type="spellEnd"/>
      <w:r>
        <w:rPr>
          <w:sz w:val="28"/>
          <w:lang w:val="uk-UA"/>
        </w:rPr>
        <w:t xml:space="preserve"> Альоні Олегівні – керівнику гуртка.</w:t>
      </w:r>
    </w:p>
    <w:p w:rsidR="00417D89" w:rsidRDefault="00417D89" w:rsidP="00417D89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Удаловій</w:t>
      </w:r>
      <w:proofErr w:type="spellEnd"/>
      <w:r>
        <w:rPr>
          <w:sz w:val="28"/>
          <w:lang w:val="uk-UA"/>
        </w:rPr>
        <w:t xml:space="preserve"> Анжеліці Юріївні – керівнику гуртка.</w:t>
      </w:r>
    </w:p>
    <w:p w:rsidR="00417D89" w:rsidRDefault="00417D89" w:rsidP="00417D89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Рубану Володимиру Анатолійовичу – керівнику гуртка.</w:t>
      </w:r>
    </w:p>
    <w:p w:rsidR="00417D89" w:rsidRDefault="00417D89" w:rsidP="00417D89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Гавриленко Вірі Михайлівні – костюмеру.</w:t>
      </w:r>
    </w:p>
    <w:p w:rsidR="00417D89" w:rsidRDefault="00417D89" w:rsidP="00417D89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Івахнік</w:t>
      </w:r>
      <w:proofErr w:type="spellEnd"/>
      <w:r>
        <w:rPr>
          <w:sz w:val="28"/>
          <w:lang w:val="uk-UA"/>
        </w:rPr>
        <w:t xml:space="preserve"> Ірині Миколаївні – керівнику гуртка.</w:t>
      </w:r>
    </w:p>
    <w:p w:rsidR="00417D89" w:rsidRDefault="00417D89" w:rsidP="00417D89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Сухомлин</w:t>
      </w:r>
      <w:proofErr w:type="spellEnd"/>
      <w:r>
        <w:rPr>
          <w:sz w:val="28"/>
          <w:lang w:val="uk-UA"/>
        </w:rPr>
        <w:t xml:space="preserve"> Нелі Олексіївні – художнику-оформлювачу.</w:t>
      </w:r>
    </w:p>
    <w:p w:rsidR="00417D89" w:rsidRDefault="00417D89" w:rsidP="00417D89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Литовченко Олені Леонідівні – керівнику гуртка.</w:t>
      </w:r>
    </w:p>
    <w:p w:rsidR="00417D89" w:rsidRDefault="00417D89" w:rsidP="00417D89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Бугаю Сергію Васильовичу – керівнику гуртка.</w:t>
      </w:r>
    </w:p>
    <w:p w:rsidR="00417D89" w:rsidRDefault="00417D89" w:rsidP="00417D89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Повидиш Олесі Юріївні – керівнику гуртка.</w:t>
      </w:r>
    </w:p>
    <w:p w:rsidR="00417D89" w:rsidRDefault="00417D89" w:rsidP="00417D89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Зайцевій Маріанні Євгенівні – керівнику гуртка.</w:t>
      </w:r>
    </w:p>
    <w:p w:rsidR="00417D89" w:rsidRPr="00645500" w:rsidRDefault="00417D89" w:rsidP="00417D89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Кіріліч</w:t>
      </w:r>
      <w:proofErr w:type="spellEnd"/>
      <w:r>
        <w:rPr>
          <w:sz w:val="28"/>
          <w:lang w:val="uk-UA"/>
        </w:rPr>
        <w:t xml:space="preserve"> Владі Сергіївні – керівнику гуртка.</w:t>
      </w:r>
    </w:p>
    <w:p w:rsidR="00417D89" w:rsidRDefault="00417D89" w:rsidP="00417D89">
      <w:pPr>
        <w:tabs>
          <w:tab w:val="left" w:pos="2880"/>
        </w:tabs>
        <w:spacing w:line="360" w:lineRule="auto"/>
        <w:jc w:val="both"/>
        <w:rPr>
          <w:sz w:val="28"/>
          <w:szCs w:val="28"/>
          <w:lang w:val="uk-UA"/>
        </w:rPr>
      </w:pPr>
    </w:p>
    <w:p w:rsidR="00417D89" w:rsidRDefault="00417D89" w:rsidP="00417D89">
      <w:pPr>
        <w:tabs>
          <w:tab w:val="left" w:pos="2880"/>
        </w:tabs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Контроль за виконанням цього наказу залишаю за собою.</w:t>
      </w:r>
    </w:p>
    <w:p w:rsidR="00417D89" w:rsidRDefault="00417D89" w:rsidP="00417D8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417D89" w:rsidRDefault="00417D89" w:rsidP="00417D89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417D89" w:rsidRDefault="00417D89" w:rsidP="00417D89">
      <w:pPr>
        <w:spacing w:line="360" w:lineRule="auto"/>
        <w:rPr>
          <w:sz w:val="20"/>
          <w:szCs w:val="20"/>
          <w:lang w:val="uk-UA"/>
        </w:rPr>
      </w:pPr>
    </w:p>
    <w:p w:rsidR="00417D89" w:rsidRDefault="00417D89" w:rsidP="00417D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25.05.2018 № 23 ознайомлені: </w:t>
      </w:r>
    </w:p>
    <w:p w:rsidR="00417D89" w:rsidRDefault="00417D89" w:rsidP="00417D89">
      <w:pPr>
        <w:jc w:val="both"/>
        <w:rPr>
          <w:sz w:val="28"/>
          <w:szCs w:val="28"/>
          <w:lang w:val="uk-UA"/>
        </w:rPr>
      </w:pPr>
    </w:p>
    <w:p w:rsidR="00417D89" w:rsidRDefault="00417D89" w:rsidP="00417D89">
      <w:pPr>
        <w:jc w:val="both"/>
        <w:rPr>
          <w:sz w:val="28"/>
          <w:szCs w:val="28"/>
          <w:lang w:val="uk-UA"/>
        </w:rPr>
        <w:sectPr w:rsidR="00417D89" w:rsidSect="00417D89"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Березюк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Бугай </w:t>
      </w:r>
      <w:r>
        <w:rPr>
          <w:sz w:val="28"/>
          <w:szCs w:val="28"/>
          <w:lang w:val="uk-UA"/>
        </w:rPr>
        <w:t>С.В.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Васильченко </w:t>
      </w:r>
      <w:r>
        <w:rPr>
          <w:sz w:val="28"/>
          <w:szCs w:val="28"/>
          <w:lang w:val="uk-UA"/>
        </w:rPr>
        <w:t>Д.В.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Вевенко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Воропаєв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Є.П.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Глєбовська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Гребенник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Дерман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Дзюба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Добровольська </w:t>
      </w:r>
      <w:r>
        <w:rPr>
          <w:sz w:val="28"/>
          <w:szCs w:val="28"/>
          <w:lang w:val="uk-UA"/>
        </w:rPr>
        <w:t>З.В.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Жирова </w:t>
      </w:r>
      <w:r>
        <w:rPr>
          <w:sz w:val="28"/>
          <w:szCs w:val="28"/>
          <w:lang w:val="uk-UA"/>
        </w:rPr>
        <w:t>О.В.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Зайцева </w:t>
      </w:r>
      <w:r>
        <w:rPr>
          <w:sz w:val="28"/>
          <w:szCs w:val="28"/>
          <w:lang w:val="uk-UA"/>
        </w:rPr>
        <w:t>М.Є.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Івахнік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Костанді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омардіна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Криворучко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Л.М.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Кулікова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Кучмій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Лашин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М.А.</w:t>
      </w:r>
    </w:p>
    <w:p w:rsidR="00417D89" w:rsidRPr="00D72203" w:rsidRDefault="00417D89" w:rsidP="00417D89">
      <w:pPr>
        <w:jc w:val="both"/>
        <w:rPr>
          <w:sz w:val="28"/>
          <w:szCs w:val="28"/>
        </w:rPr>
      </w:pPr>
      <w:proofErr w:type="spellStart"/>
      <w:r w:rsidRPr="00D72203">
        <w:rPr>
          <w:sz w:val="28"/>
          <w:szCs w:val="28"/>
          <w:lang w:val="uk-UA"/>
        </w:rPr>
        <w:t>Лимарь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Литовченко </w:t>
      </w:r>
      <w:r>
        <w:rPr>
          <w:sz w:val="28"/>
          <w:szCs w:val="28"/>
          <w:lang w:val="uk-UA"/>
        </w:rPr>
        <w:t>О.Л.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Малихін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lastRenderedPageBreak/>
        <w:t>Надточий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Ободовська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К.П.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О.І.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Патюкова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417D89" w:rsidRPr="00D72203" w:rsidRDefault="00417D89" w:rsidP="00417D89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Пріхода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Ковальчук </w:t>
      </w:r>
      <w:r>
        <w:rPr>
          <w:sz w:val="28"/>
          <w:szCs w:val="28"/>
          <w:lang w:val="uk-UA"/>
        </w:rPr>
        <w:t>О.П.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Д.С.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І.А.</w:t>
      </w:r>
    </w:p>
    <w:p w:rsidR="00417D89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Рагра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Л.І.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Рубан </w:t>
      </w:r>
      <w:r>
        <w:rPr>
          <w:sz w:val="28"/>
          <w:szCs w:val="28"/>
          <w:lang w:val="uk-UA"/>
        </w:rPr>
        <w:t>В.А.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Товстокора   </w:t>
      </w:r>
      <w:r>
        <w:rPr>
          <w:sz w:val="28"/>
          <w:szCs w:val="28"/>
          <w:lang w:val="uk-UA"/>
        </w:rPr>
        <w:t>М.А.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Удалова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Мамонова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О.П.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Чертова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Єчина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А.О.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А.С.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Квітко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А.І.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Повидиш </w:t>
      </w:r>
      <w:r>
        <w:rPr>
          <w:sz w:val="28"/>
          <w:szCs w:val="28"/>
          <w:lang w:val="uk-UA"/>
        </w:rPr>
        <w:t>О.Ю.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Андрієць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Виноградова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Кіріліч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В.С.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417D89" w:rsidRPr="00D72203" w:rsidRDefault="00417D89" w:rsidP="00417D89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Вирва </w:t>
      </w:r>
      <w:r>
        <w:rPr>
          <w:bCs/>
          <w:sz w:val="28"/>
          <w:szCs w:val="28"/>
          <w:lang w:val="uk-UA"/>
        </w:rPr>
        <w:t>Т.В.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417D89" w:rsidRDefault="00417D89" w:rsidP="00417D89">
      <w:pPr>
        <w:jc w:val="both"/>
        <w:rPr>
          <w:sz w:val="28"/>
          <w:szCs w:val="28"/>
          <w:lang w:val="uk-UA"/>
        </w:rPr>
      </w:pPr>
    </w:p>
    <w:p w:rsidR="00417D89" w:rsidRDefault="00417D89" w:rsidP="00417D89">
      <w:pPr>
        <w:jc w:val="both"/>
        <w:rPr>
          <w:sz w:val="28"/>
          <w:szCs w:val="28"/>
          <w:lang w:val="uk-UA"/>
        </w:rPr>
        <w:sectPr w:rsidR="00417D89" w:rsidSect="00674A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7D89" w:rsidRDefault="00417D89" w:rsidP="00417D89">
      <w:pPr>
        <w:spacing w:line="360" w:lineRule="auto"/>
        <w:rPr>
          <w:sz w:val="20"/>
          <w:szCs w:val="20"/>
          <w:lang w:val="uk-UA"/>
        </w:rPr>
      </w:pPr>
    </w:p>
    <w:p w:rsidR="00417D89" w:rsidRDefault="00417D89" w:rsidP="00417D89">
      <w:pPr>
        <w:rPr>
          <w:lang w:val="uk-UA"/>
        </w:rPr>
      </w:pPr>
    </w:p>
    <w:p w:rsidR="00417D89" w:rsidRDefault="00417D89" w:rsidP="00417D89">
      <w:pPr>
        <w:jc w:val="both"/>
        <w:rPr>
          <w:sz w:val="28"/>
          <w:szCs w:val="28"/>
          <w:lang w:val="uk-UA"/>
        </w:rPr>
        <w:sectPr w:rsidR="00417D89" w:rsidSect="004E08E5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bookmarkStart w:id="0" w:name="_GoBack"/>
      <w:bookmarkEnd w:id="0"/>
    </w:p>
    <w:p w:rsidR="00417D89" w:rsidRDefault="00417D89" w:rsidP="00417D89">
      <w:pPr>
        <w:spacing w:line="360" w:lineRule="auto"/>
        <w:jc w:val="both"/>
        <w:rPr>
          <w:sz w:val="28"/>
          <w:szCs w:val="28"/>
          <w:lang w:val="uk-UA"/>
        </w:rPr>
      </w:pPr>
    </w:p>
    <w:p w:rsidR="00417D89" w:rsidRDefault="00417D89" w:rsidP="00417D89">
      <w:pPr>
        <w:spacing w:line="360" w:lineRule="auto"/>
        <w:jc w:val="both"/>
        <w:rPr>
          <w:sz w:val="28"/>
          <w:szCs w:val="28"/>
          <w:lang w:val="uk-UA"/>
        </w:rPr>
      </w:pPr>
    </w:p>
    <w:p w:rsidR="00417D89" w:rsidRDefault="00417D89" w:rsidP="00417D89">
      <w:pPr>
        <w:spacing w:line="360" w:lineRule="auto"/>
        <w:jc w:val="both"/>
        <w:rPr>
          <w:sz w:val="28"/>
          <w:szCs w:val="28"/>
          <w:lang w:val="uk-UA"/>
        </w:rPr>
      </w:pPr>
    </w:p>
    <w:p w:rsidR="00417D89" w:rsidRDefault="00417D89" w:rsidP="00417D89">
      <w:pPr>
        <w:spacing w:line="360" w:lineRule="auto"/>
        <w:jc w:val="both"/>
        <w:rPr>
          <w:sz w:val="28"/>
          <w:szCs w:val="28"/>
          <w:lang w:val="uk-UA"/>
        </w:rPr>
      </w:pPr>
    </w:p>
    <w:p w:rsidR="00417D89" w:rsidRDefault="00417D89" w:rsidP="00417D89">
      <w:pPr>
        <w:spacing w:line="360" w:lineRule="auto"/>
        <w:jc w:val="both"/>
        <w:rPr>
          <w:sz w:val="28"/>
          <w:szCs w:val="28"/>
          <w:lang w:val="uk-UA"/>
        </w:rPr>
      </w:pPr>
    </w:p>
    <w:p w:rsidR="00417D89" w:rsidRDefault="00417D89" w:rsidP="00417D89">
      <w:pPr>
        <w:spacing w:line="360" w:lineRule="auto"/>
        <w:jc w:val="both"/>
        <w:rPr>
          <w:sz w:val="28"/>
          <w:szCs w:val="28"/>
          <w:lang w:val="uk-UA"/>
        </w:rPr>
      </w:pPr>
    </w:p>
    <w:p w:rsidR="00417D89" w:rsidRDefault="00417D89" w:rsidP="00417D89">
      <w:pPr>
        <w:spacing w:line="360" w:lineRule="auto"/>
        <w:jc w:val="both"/>
        <w:rPr>
          <w:sz w:val="28"/>
          <w:szCs w:val="28"/>
          <w:lang w:val="uk-UA"/>
        </w:rPr>
      </w:pPr>
    </w:p>
    <w:p w:rsidR="0078465F" w:rsidRPr="00417D89" w:rsidRDefault="0078465F">
      <w:pPr>
        <w:rPr>
          <w:lang w:val="uk-UA"/>
        </w:rPr>
      </w:pPr>
    </w:p>
    <w:sectPr w:rsidR="0078465F" w:rsidRPr="00417D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38" w:rsidRDefault="00CC0B38" w:rsidP="00417D89">
      <w:r>
        <w:separator/>
      </w:r>
    </w:p>
  </w:endnote>
  <w:endnote w:type="continuationSeparator" w:id="0">
    <w:p w:rsidR="00CC0B38" w:rsidRDefault="00CC0B38" w:rsidP="0041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38" w:rsidRDefault="00CC0B38" w:rsidP="00417D89">
      <w:r>
        <w:separator/>
      </w:r>
    </w:p>
  </w:footnote>
  <w:footnote w:type="continuationSeparator" w:id="0">
    <w:p w:rsidR="00CC0B38" w:rsidRDefault="00CC0B38" w:rsidP="00417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319511"/>
      <w:docPartObj>
        <w:docPartGallery w:val="Page Numbers (Top of Page)"/>
        <w:docPartUnique/>
      </w:docPartObj>
    </w:sdtPr>
    <w:sdtContent>
      <w:p w:rsidR="00417D89" w:rsidRDefault="00417D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17D89" w:rsidRDefault="00417D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24B94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426" w:firstLine="0"/>
        </w:pPr>
        <w:rPr>
          <w:rFonts w:ascii="Times New Roman" w:hAnsi="Times New Roman" w:cs="Times New Roman" w:hint="default"/>
          <w:lang w:val="ru-RU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E5"/>
    <w:rsid w:val="00417D89"/>
    <w:rsid w:val="00593EE5"/>
    <w:rsid w:val="0078465F"/>
    <w:rsid w:val="00C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74B7F-4894-47E6-A117-C310405F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417D89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Normal (Web)"/>
    <w:basedOn w:val="a"/>
    <w:rsid w:val="00417D89"/>
    <w:pPr>
      <w:spacing w:before="100" w:beforeAutospacing="1" w:after="100" w:afterAutospacing="1"/>
    </w:pPr>
    <w:rPr>
      <w:rFonts w:ascii="Times" w:hAnsi="Times" w:cs="Times"/>
      <w:color w:val="000000"/>
      <w:sz w:val="16"/>
      <w:szCs w:val="16"/>
    </w:rPr>
  </w:style>
  <w:style w:type="paragraph" w:styleId="30">
    <w:name w:val="Body Text 3"/>
    <w:basedOn w:val="a"/>
    <w:link w:val="31"/>
    <w:rsid w:val="00417D8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17D8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17D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D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17D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7D8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4755</Words>
  <Characters>2711</Characters>
  <Application>Microsoft Office Word</Application>
  <DocSecurity>0</DocSecurity>
  <Lines>22</Lines>
  <Paragraphs>14</Paragraphs>
  <ScaleCrop>false</ScaleCrop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2018-09-14T09:41:00Z</dcterms:created>
  <dcterms:modified xsi:type="dcterms:W3CDTF">2018-09-14T09:42:00Z</dcterms:modified>
</cp:coreProperties>
</file>