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82426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82426" w:rsidRDefault="00382426" w:rsidP="00D57C14">
            <w:pPr>
              <w:rPr>
                <w:b/>
                <w:u w:val="single"/>
              </w:rPr>
            </w:pPr>
          </w:p>
          <w:p w:rsidR="00382426" w:rsidRDefault="00382426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82426" w:rsidTr="00D57C14">
              <w:tc>
                <w:tcPr>
                  <w:tcW w:w="4151" w:type="dxa"/>
                  <w:shd w:val="clear" w:color="auto" w:fill="auto"/>
                </w:tcPr>
                <w:p w:rsidR="00382426" w:rsidRDefault="0038242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82426" w:rsidRDefault="0038242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82426" w:rsidRDefault="0038242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82426" w:rsidRDefault="0038242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82426" w:rsidRDefault="00382426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382426" w:rsidRDefault="00382426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82426" w:rsidRDefault="00382426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82426" w:rsidRDefault="00382426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82426" w:rsidRPr="0026482B" w:rsidRDefault="00382426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82426" w:rsidRDefault="00382426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382426" w:rsidRDefault="00382426" w:rsidP="00382426">
      <w:pPr>
        <w:jc w:val="center"/>
        <w:rPr>
          <w:b/>
          <w:bCs/>
          <w:sz w:val="28"/>
          <w:szCs w:val="28"/>
          <w:lang w:val="uk-UA"/>
        </w:rPr>
      </w:pPr>
    </w:p>
    <w:p w:rsidR="00382426" w:rsidRDefault="00382426" w:rsidP="00382426">
      <w:pPr>
        <w:jc w:val="center"/>
        <w:rPr>
          <w:b/>
          <w:bCs/>
          <w:sz w:val="28"/>
          <w:szCs w:val="28"/>
          <w:lang w:val="uk-UA"/>
        </w:rPr>
      </w:pPr>
    </w:p>
    <w:p w:rsidR="00382426" w:rsidRDefault="00382426" w:rsidP="0038242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82426" w:rsidRDefault="00382426" w:rsidP="00382426">
      <w:pPr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36</w:t>
      </w:r>
    </w:p>
    <w:p w:rsidR="00382426" w:rsidRDefault="00382426" w:rsidP="00382426">
      <w:pPr>
        <w:ind w:left="3600" w:hanging="3600"/>
        <w:jc w:val="center"/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створення </w:t>
      </w:r>
    </w:p>
    <w:p w:rsidR="00382426" w:rsidRDefault="00382426" w:rsidP="00382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тарифікаційної комісії</w:t>
      </w:r>
    </w:p>
    <w:bookmarkEnd w:id="0"/>
    <w:p w:rsidR="00382426" w:rsidRDefault="00382426" w:rsidP="00382426">
      <w:pPr>
        <w:ind w:firstLine="708"/>
        <w:jc w:val="both"/>
        <w:rPr>
          <w:sz w:val="28"/>
          <w:szCs w:val="28"/>
          <w:lang w:val="uk-UA"/>
        </w:rPr>
      </w:pPr>
    </w:p>
    <w:p w:rsidR="00382426" w:rsidRDefault="00382426" w:rsidP="00382426">
      <w:pPr>
        <w:ind w:firstLine="708"/>
        <w:jc w:val="both"/>
        <w:rPr>
          <w:sz w:val="28"/>
          <w:szCs w:val="28"/>
          <w:lang w:val="uk-UA"/>
        </w:rPr>
      </w:pPr>
      <w:r w:rsidRPr="00CF3B88">
        <w:rPr>
          <w:sz w:val="28"/>
          <w:szCs w:val="28"/>
          <w:lang w:val="uk-UA"/>
        </w:rPr>
        <w:t xml:space="preserve">Відповідно до Кодексу </w:t>
      </w:r>
      <w:r>
        <w:rPr>
          <w:sz w:val="28"/>
          <w:szCs w:val="28"/>
          <w:lang w:val="uk-UA"/>
        </w:rPr>
        <w:t>З</w:t>
      </w:r>
      <w:r w:rsidRPr="00CF3B88">
        <w:rPr>
          <w:sz w:val="28"/>
          <w:szCs w:val="28"/>
          <w:lang w:val="uk-UA"/>
        </w:rPr>
        <w:t>аконів про працю України (ст. 21, 32). Закону України «Про професійні спілки, їх права та гарант</w:t>
      </w:r>
      <w:r>
        <w:rPr>
          <w:sz w:val="28"/>
          <w:szCs w:val="28"/>
          <w:lang w:val="uk-UA"/>
        </w:rPr>
        <w:t>ії діяльності» від 15.09.1999</w:t>
      </w:r>
      <w:r w:rsidRPr="00CF3B88">
        <w:rPr>
          <w:sz w:val="28"/>
          <w:szCs w:val="28"/>
          <w:lang w:val="uk-UA"/>
        </w:rPr>
        <w:t xml:space="preserve"> № 1045-XIV (ст. 38), Інструкції про порядок обчислення заробітної плати працівників освіти (</w:t>
      </w:r>
      <w:proofErr w:type="spellStart"/>
      <w:r w:rsidRPr="00CF3B88">
        <w:rPr>
          <w:sz w:val="28"/>
          <w:szCs w:val="28"/>
          <w:lang w:val="uk-UA"/>
        </w:rPr>
        <w:t>пп</w:t>
      </w:r>
      <w:proofErr w:type="spellEnd"/>
      <w:r w:rsidRPr="00CF3B88">
        <w:rPr>
          <w:sz w:val="28"/>
          <w:szCs w:val="28"/>
          <w:lang w:val="uk-UA"/>
        </w:rPr>
        <w:t xml:space="preserve">. 4, 63), затвердженої наказом Міністерства освіти </w:t>
      </w:r>
      <w:r>
        <w:rPr>
          <w:sz w:val="28"/>
          <w:szCs w:val="28"/>
          <w:lang w:val="uk-UA"/>
        </w:rPr>
        <w:t xml:space="preserve">і науки України від 15.04.1993 </w:t>
      </w:r>
      <w:r w:rsidRPr="00CF3B88">
        <w:rPr>
          <w:sz w:val="28"/>
          <w:szCs w:val="28"/>
          <w:lang w:val="uk-UA"/>
        </w:rPr>
        <w:t>№ 102, враховуючи положення Колективного договору між адміністрацією та трудовим колективом навчального закладу на 201</w:t>
      </w:r>
      <w:r>
        <w:rPr>
          <w:sz w:val="28"/>
          <w:szCs w:val="28"/>
          <w:lang w:val="uk-UA"/>
        </w:rPr>
        <w:t>7</w:t>
      </w:r>
      <w:r w:rsidRPr="00CF3B88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CF3B88">
        <w:rPr>
          <w:sz w:val="28"/>
          <w:szCs w:val="28"/>
          <w:lang w:val="uk-UA"/>
        </w:rPr>
        <w:t xml:space="preserve"> роки, з метою своєчасної й об’єктивної та неупередженої підготовки матеріалів для проведення тарифікації педагогічних працівників</w:t>
      </w:r>
    </w:p>
    <w:p w:rsidR="00382426" w:rsidRPr="00CF3B88" w:rsidRDefault="00382426" w:rsidP="00382426">
      <w:pPr>
        <w:ind w:firstLine="708"/>
        <w:jc w:val="both"/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2426" w:rsidRDefault="00382426" w:rsidP="003824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  <w:t>Створити тарифікаційну комісію у складі:</w:t>
      </w:r>
    </w:p>
    <w:p w:rsidR="00382426" w:rsidRDefault="00382426" w:rsidP="003824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Голова комісії: директор ЦДЮТ Пшеничних І.А.</w:t>
      </w:r>
    </w:p>
    <w:p w:rsidR="00382426" w:rsidRDefault="00382426" w:rsidP="003824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  </w:t>
      </w:r>
      <w:r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382426" w:rsidRDefault="00382426" w:rsidP="00382426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382426" w:rsidRDefault="00382426" w:rsidP="003824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382426" w:rsidRDefault="00382426" w:rsidP="00382426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Л.Ф., головний бухгалтер адміністрації Управління освіти Основ’янського  району </w:t>
      </w:r>
    </w:p>
    <w:p w:rsidR="00382426" w:rsidRDefault="00382426" w:rsidP="00382426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</w:t>
      </w:r>
    </w:p>
    <w:p w:rsidR="00382426" w:rsidRDefault="00382426" w:rsidP="003824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382426" w:rsidRDefault="00382426" w:rsidP="00382426">
      <w:pPr>
        <w:jc w:val="both"/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82426" w:rsidRDefault="00382426" w:rsidP="00382426">
      <w:pPr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</w:p>
    <w:p w:rsidR="00382426" w:rsidRDefault="00382426" w:rsidP="00382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382426" w:rsidRDefault="00382426" w:rsidP="0038242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382426" w:rsidRDefault="00382426" w:rsidP="00382426">
      <w:pPr>
        <w:rPr>
          <w:sz w:val="28"/>
          <w:szCs w:val="28"/>
          <w:lang w:val="uk-UA"/>
        </w:rPr>
      </w:pPr>
    </w:p>
    <w:p w:rsidR="00382426" w:rsidRDefault="00382426" w:rsidP="00382426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382426" w:rsidRDefault="00382426" w:rsidP="00382426">
      <w:pPr>
        <w:rPr>
          <w:sz w:val="20"/>
          <w:szCs w:val="20"/>
          <w:lang w:val="uk-UA"/>
        </w:rPr>
      </w:pPr>
    </w:p>
    <w:p w:rsidR="0078465F" w:rsidRDefault="0078465F"/>
    <w:sectPr w:rsidR="0078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F"/>
    <w:rsid w:val="00382426"/>
    <w:rsid w:val="0078465F"/>
    <w:rsid w:val="00C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FA31-B8C1-4AD6-9721-B67552E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82426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2018-09-14T10:43:00Z</dcterms:created>
  <dcterms:modified xsi:type="dcterms:W3CDTF">2018-09-14T10:43:00Z</dcterms:modified>
</cp:coreProperties>
</file>