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</w:tblGrid>
      <w:tr w:rsidR="008D332B" w:rsidRPr="003C7433" w:rsidTr="00AF2D78">
        <w:trPr>
          <w:trHeight w:val="708"/>
        </w:trPr>
        <w:tc>
          <w:tcPr>
            <w:tcW w:w="994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332B" w:rsidRDefault="008D332B" w:rsidP="00AF2D7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ЗАКЛАД</w:t>
            </w:r>
          </w:p>
          <w:p w:rsidR="008D332B" w:rsidRPr="004F6A2E" w:rsidRDefault="008D332B" w:rsidP="00AF2D7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„ЦЕНТР ДИТЯЧОЇ  ТА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ЮНАЦЬКОЇ ТВОРЧОСТІ № 7</w:t>
            </w:r>
          </w:p>
          <w:p w:rsidR="008D332B" w:rsidRPr="003C7433" w:rsidRDefault="008D332B" w:rsidP="00AF2D7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ХАРКІВСЬКОЇ  МІСЬКОЇ   РАДИ”</w:t>
            </w:r>
          </w:p>
        </w:tc>
      </w:tr>
    </w:tbl>
    <w:p w:rsidR="008D332B" w:rsidRPr="000008C2" w:rsidRDefault="008D332B" w:rsidP="008D332B">
      <w:pPr>
        <w:rPr>
          <w:lang w:val="uk-UA"/>
        </w:rPr>
      </w:pPr>
    </w:p>
    <w:p w:rsidR="008D332B" w:rsidRPr="00264B23" w:rsidRDefault="008D332B" w:rsidP="008D332B">
      <w:pPr>
        <w:rPr>
          <w:rFonts w:ascii="Times New Roman" w:hAnsi="Times New Roman" w:cs="Times New Roman"/>
          <w:sz w:val="28"/>
          <w:szCs w:val="28"/>
        </w:rPr>
      </w:pPr>
    </w:p>
    <w:p w:rsidR="008D332B" w:rsidRPr="00264B23" w:rsidRDefault="008D332B" w:rsidP="008D332B">
      <w:pPr>
        <w:pStyle w:val="a4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8D332B" w:rsidRDefault="008D332B" w:rsidP="008D332B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21.12</w:t>
      </w:r>
      <w:r w:rsidRPr="00264B23">
        <w:rPr>
          <w:b w:val="0"/>
          <w:sz w:val="28"/>
          <w:szCs w:val="28"/>
          <w:u w:val="single"/>
        </w:rPr>
        <w:t>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71</w:t>
      </w:r>
    </w:p>
    <w:p w:rsidR="008D332B" w:rsidRDefault="008D332B" w:rsidP="008D3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Default="008D332B" w:rsidP="008D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посилення пожежної та техногенної </w:t>
      </w:r>
    </w:p>
    <w:p w:rsidR="008D332B" w:rsidRDefault="008D332B" w:rsidP="008D3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в КЗ «ЦДЮТ № 7»</w:t>
      </w:r>
    </w:p>
    <w:p w:rsidR="008D332B" w:rsidRPr="00EF7CC3" w:rsidRDefault="008D332B" w:rsidP="008D332B">
      <w:pPr>
        <w:jc w:val="both"/>
        <w:outlineLvl w:val="0"/>
        <w:rPr>
          <w:sz w:val="28"/>
          <w:szCs w:val="28"/>
          <w:lang w:val="uk-UA"/>
        </w:rPr>
      </w:pPr>
    </w:p>
    <w:p w:rsidR="008D332B" w:rsidRPr="00E5699F" w:rsidRDefault="008D332B" w:rsidP="008D332B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>На виконання Кодексу цивільного захисту України, Закону України «Про освіту» та наказу Міністерства освіти і науки України від 15.08.2016 № 974  «Про затвердження Правил пожежної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езпеки для навчальних закладів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системи освіти України», наказу Управління освіти адміністрації Основ’янського району Харківської міської ради від 21.12.2019 № 270 «Про посилення пожежної та техногенної безпеки в закладах освіти району», з метою забезпечення безпечних  і нешкідливих умов навчання, праці, виховання та пожежної безпеки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>, на виконання наказу Департаменту освіти Харківської міської ради від 16.12.2019 №333 «Про посилення пожежної та техногенної безпеки в закладах освіти м. Харкова»</w:t>
      </w:r>
    </w:p>
    <w:p w:rsidR="008D332B" w:rsidRPr="00E5699F" w:rsidRDefault="008D332B" w:rsidP="008D33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Default="008D332B" w:rsidP="008D3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        НАКАЗУЮ:</w:t>
      </w:r>
    </w:p>
    <w:p w:rsidR="008D332B" w:rsidRPr="00E5699F" w:rsidRDefault="008D332B" w:rsidP="008D3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Pr="00E5699F" w:rsidRDefault="008D332B" w:rsidP="008D332B">
      <w:pPr>
        <w:tabs>
          <w:tab w:val="num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Заступнику директора з навчально-виховної роботи Жировій О.В</w:t>
      </w:r>
      <w:r w:rsidRPr="00E56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підготувати інформацію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виконання основних вимог законодавства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br/>
        <w:t>у сфері пожежної та техногенної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нараді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гуртків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332B" w:rsidRPr="00E5699F" w:rsidRDefault="008D332B" w:rsidP="008D332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Протягом грудня 2019 року</w:t>
      </w:r>
    </w:p>
    <w:p w:rsidR="008D332B" w:rsidRPr="00A43B64" w:rsidRDefault="008D332B" w:rsidP="008D332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>ризначити відповідальни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 за пожежну безпеку будівель, споруд, приміщень, інженерного обладнання, а також за утримання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br/>
        <w:t>та експлуатацію засобів протипожежного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адміністративно-господарської частини Савченка І.П. </w:t>
      </w:r>
      <w:r w:rsidRPr="00A43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32B" w:rsidRDefault="008D332B" w:rsidP="008D332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Протягом грудня 2019 року</w:t>
      </w:r>
    </w:p>
    <w:p w:rsidR="008D332B" w:rsidRPr="00E5699F" w:rsidRDefault="008D332B" w:rsidP="008D332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3.Заступнику директора з адміністративно-господарської частини Савченку І.П.: </w:t>
      </w:r>
    </w:p>
    <w:p w:rsidR="008D332B" w:rsidRPr="00E5699F" w:rsidRDefault="008D332B" w:rsidP="008D332B">
      <w:pPr>
        <w:pStyle w:val="a3"/>
        <w:tabs>
          <w:tab w:val="left" w:pos="567"/>
          <w:tab w:val="left" w:pos="709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>Поновити, у разі потреби, і затвердити орієнтовний план евакуації учнів та вихованців у разі виникнення пожежі та порядок оповіщення учасників освітнього процесу, що встановлюють обов’язки і дії працівників на випадок виникнення пожежі.</w:t>
      </w:r>
    </w:p>
    <w:p w:rsidR="008D332B" w:rsidRPr="00E5699F" w:rsidRDefault="008D332B" w:rsidP="008D332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Протягом грудня 2019 року</w:t>
      </w:r>
    </w:p>
    <w:p w:rsidR="008D332B" w:rsidRPr="00E5699F" w:rsidRDefault="008D332B" w:rsidP="008D332B">
      <w:pPr>
        <w:tabs>
          <w:tab w:val="left" w:pos="567"/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>Розробити та затвердити інструкцію, що визначає дії працівників закладу щодо забезпечення безпечної та швидкої евакуації учасників освітнього процесу.</w:t>
      </w:r>
    </w:p>
    <w:p w:rsidR="008D332B" w:rsidRPr="00E5699F" w:rsidRDefault="008D332B" w:rsidP="008D332B">
      <w:pPr>
        <w:tabs>
          <w:tab w:val="left" w:pos="567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Протягом грудня 2019 року</w:t>
      </w:r>
    </w:p>
    <w:p w:rsidR="008D332B" w:rsidRPr="00E5699F" w:rsidRDefault="008D332B" w:rsidP="008D332B">
      <w:pPr>
        <w:tabs>
          <w:tab w:val="left" w:pos="567"/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практичні тренування всіх учасників освітнього процесу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br/>
        <w:t>з питань евакуації у разі надзвичайної ситуації.</w:t>
      </w:r>
    </w:p>
    <w:p w:rsidR="008D332B" w:rsidRPr="00E5699F" w:rsidRDefault="008D332B" w:rsidP="008D332B">
      <w:pPr>
        <w:tabs>
          <w:tab w:val="left" w:pos="567"/>
        </w:tabs>
        <w:spacing w:line="360" w:lineRule="auto"/>
        <w:ind w:left="9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На початку кожно</w:t>
      </w:r>
      <w:r>
        <w:rPr>
          <w:rFonts w:ascii="Times New Roman" w:hAnsi="Times New Roman" w:cs="Times New Roman"/>
          <w:sz w:val="28"/>
          <w:szCs w:val="28"/>
          <w:lang w:val="uk-UA"/>
        </w:rPr>
        <w:t>го семестру</w:t>
      </w:r>
    </w:p>
    <w:p w:rsidR="008D332B" w:rsidRPr="00E5699F" w:rsidRDefault="008D332B" w:rsidP="008D332B">
      <w:pPr>
        <w:tabs>
          <w:tab w:val="left" w:pos="567"/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інструкцією протипожежний режим,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br/>
        <w:t>що містить наступний порядок: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утримання шляхів евакуації;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застосування відкритого вогню;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використання побутових електронагрівальних приладів;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проведення тимчасових пожежонебезпечних робіт;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проїзду та стоянки транспортних засобів;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 горючого пилу й відходів, зберігання промасленого спецодягу та ганчір’я, очищення елементів вентиляційних систем від горючих </w:t>
      </w:r>
      <w:proofErr w:type="spellStart"/>
      <w:r w:rsidRPr="00E5699F">
        <w:rPr>
          <w:rFonts w:ascii="Times New Roman" w:hAnsi="Times New Roman" w:cs="Times New Roman"/>
          <w:sz w:val="28"/>
          <w:szCs w:val="28"/>
          <w:lang w:val="uk-UA"/>
        </w:rPr>
        <w:t>відкладень</w:t>
      </w:r>
      <w:proofErr w:type="spellEnd"/>
      <w:r w:rsidRPr="00E569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відключення від мережі електроживлення обладнання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br/>
        <w:t>та вентиляційних систем у разі пожежі;</w:t>
      </w:r>
    </w:p>
    <w:p w:rsidR="008D332B" w:rsidRPr="00E5699F" w:rsidRDefault="008D332B" w:rsidP="008D332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огляду, зачинення приміщень, будівель після закінчення занять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br/>
        <w:t>і роботи закладу.</w:t>
      </w:r>
    </w:p>
    <w:p w:rsidR="008D332B" w:rsidRPr="00E5699F" w:rsidRDefault="008D332B" w:rsidP="008D332B">
      <w:pPr>
        <w:tabs>
          <w:tab w:val="left" w:pos="7088"/>
        </w:tabs>
        <w:spacing w:line="360" w:lineRule="auto"/>
        <w:ind w:left="72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699F">
        <w:rPr>
          <w:rFonts w:ascii="Times New Roman" w:hAnsi="Times New Roman" w:cs="Times New Roman"/>
          <w:sz w:val="28"/>
          <w:szCs w:val="28"/>
          <w:lang w:val="uk-UA"/>
        </w:rPr>
        <w:t>До 23.12.2019</w:t>
      </w:r>
    </w:p>
    <w:p w:rsidR="008D332B" w:rsidRDefault="008D332B" w:rsidP="008D332B">
      <w:pPr>
        <w:tabs>
          <w:tab w:val="num" w:pos="436"/>
          <w:tab w:val="left" w:pos="79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4.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відділом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. розмістити цей наказ на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</w:t>
      </w:r>
    </w:p>
    <w:p w:rsidR="008D332B" w:rsidRPr="00E5699F" w:rsidRDefault="008D332B" w:rsidP="008D332B">
      <w:pPr>
        <w:tabs>
          <w:tab w:val="num" w:pos="436"/>
          <w:tab w:val="left" w:pos="79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До 23.12.2019    </w:t>
      </w:r>
      <w:r w:rsidRPr="00E5699F">
        <w:rPr>
          <w:rFonts w:ascii="Times New Roman" w:hAnsi="Times New Roman" w:cs="Times New Roman"/>
          <w:sz w:val="28"/>
          <w:szCs w:val="28"/>
        </w:rPr>
        <w:t xml:space="preserve">     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32B" w:rsidRPr="00E5699F" w:rsidRDefault="008D332B" w:rsidP="008D332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Pr="00E5699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D332B" w:rsidRDefault="008D332B" w:rsidP="008D332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Default="008D332B" w:rsidP="008D332B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5C4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C55C40">
        <w:rPr>
          <w:rFonts w:ascii="Times New Roman" w:hAnsi="Times New Roman" w:cs="Times New Roman"/>
          <w:sz w:val="28"/>
          <w:szCs w:val="28"/>
        </w:rPr>
        <w:t>ЦДЮТ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55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5C40">
        <w:rPr>
          <w:rFonts w:ascii="Times New Roman" w:hAnsi="Times New Roman" w:cs="Times New Roman"/>
          <w:sz w:val="28"/>
          <w:szCs w:val="28"/>
        </w:rPr>
        <w:t xml:space="preserve"> 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55C40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C55C40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8D332B" w:rsidRDefault="008D332B" w:rsidP="008D3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spacing w:line="360" w:lineRule="auto"/>
        <w:ind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від 21.12.2019 № 71 ознайомлені:</w:t>
      </w:r>
    </w:p>
    <w:p w:rsidR="008D332B" w:rsidRDefault="008D332B" w:rsidP="008D332B">
      <w:pPr>
        <w:tabs>
          <w:tab w:val="left" w:pos="914"/>
        </w:tabs>
        <w:rPr>
          <w:sz w:val="28"/>
          <w:szCs w:val="28"/>
          <w:lang w:val="uk-UA"/>
        </w:rPr>
        <w:sectPr w:rsidR="008D332B" w:rsidSect="008D332B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Алексіївська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Бєляєва Є.М.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:rsidR="008D332B" w:rsidRPr="00123E23" w:rsidRDefault="008D332B" w:rsidP="008D33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Дерман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123E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Ляпун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Мамонова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8D332B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Товстокора   М.А.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А.Ю.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8D332B" w:rsidRPr="00123E23" w:rsidRDefault="008D332B" w:rsidP="008D332B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Гавриленко В.М.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Гуменюк Н.П.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В.Є.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Кулик В.І.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Макаренко Є.А.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Л.С.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Сусло В.П.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Луценко А.А.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Савченко О.І.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Сусло О.І. </w:t>
      </w:r>
    </w:p>
    <w:p w:rsidR="008D332B" w:rsidRPr="00123E23" w:rsidRDefault="008D332B" w:rsidP="008D332B">
      <w:pPr>
        <w:tabs>
          <w:tab w:val="left" w:pos="851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Сусло С.І. </w:t>
      </w:r>
    </w:p>
    <w:p w:rsidR="008D332B" w:rsidRDefault="008D332B" w:rsidP="008D332B">
      <w:pPr>
        <w:tabs>
          <w:tab w:val="left" w:pos="851"/>
        </w:tabs>
        <w:ind w:left="687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Default="008D332B" w:rsidP="008D332B">
      <w:pPr>
        <w:tabs>
          <w:tab w:val="left" w:pos="851"/>
        </w:tabs>
        <w:ind w:left="687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Pr="00123E23" w:rsidRDefault="008D332B" w:rsidP="008D332B">
      <w:pPr>
        <w:tabs>
          <w:tab w:val="left" w:pos="851"/>
        </w:tabs>
        <w:ind w:left="687"/>
        <w:rPr>
          <w:rFonts w:ascii="Times New Roman" w:hAnsi="Times New Roman" w:cs="Times New Roman"/>
          <w:sz w:val="28"/>
          <w:szCs w:val="28"/>
          <w:lang w:val="uk-UA"/>
        </w:rPr>
      </w:pP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rPr>
          <w:rFonts w:ascii="Times New Roman" w:hAnsi="Times New Roman" w:cs="Times New Roman"/>
          <w:sz w:val="28"/>
          <w:szCs w:val="28"/>
        </w:rPr>
      </w:pPr>
    </w:p>
    <w:p w:rsidR="008D332B" w:rsidRDefault="008D332B" w:rsidP="008D332B">
      <w:pPr>
        <w:rPr>
          <w:rFonts w:ascii="Times New Roman" w:hAnsi="Times New Roman" w:cs="Times New Roman"/>
          <w:sz w:val="28"/>
          <w:szCs w:val="28"/>
          <w:lang w:val="uk-UA"/>
        </w:rPr>
        <w:sectPr w:rsidR="008D332B" w:rsidSect="009220D5">
          <w:type w:val="continuous"/>
          <w:pgSz w:w="11906" w:h="16838"/>
          <w:pgMar w:top="1134" w:right="360" w:bottom="1134" w:left="180" w:header="709" w:footer="709" w:gutter="0"/>
          <w:cols w:num="2" w:space="708"/>
          <w:docGrid w:linePitch="360"/>
        </w:sectPr>
      </w:pPr>
    </w:p>
    <w:p w:rsidR="008D332B" w:rsidRDefault="008D332B" w:rsidP="008D332B">
      <w:pPr>
        <w:ind w:hanging="1134"/>
        <w:rPr>
          <w:rFonts w:ascii="Times New Roman" w:hAnsi="Times New Roman" w:cs="Times New Roman"/>
          <w:sz w:val="20"/>
          <w:szCs w:val="20"/>
          <w:lang w:val="uk-UA"/>
        </w:rPr>
      </w:pPr>
    </w:p>
    <w:p w:rsidR="008D332B" w:rsidRPr="008D332B" w:rsidRDefault="008D332B" w:rsidP="008D332B">
      <w:pPr>
        <w:ind w:hanging="1134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r w:rsidRPr="008D332B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8D332B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  <w:sectPr w:rsidR="008D332B" w:rsidSect="008D332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332B" w:rsidRDefault="008D332B" w:rsidP="008D332B">
      <w:pPr>
        <w:ind w:left="687"/>
        <w:rPr>
          <w:rFonts w:ascii="Times New Roman" w:hAnsi="Times New Roman" w:cs="Times New Roman"/>
          <w:sz w:val="28"/>
          <w:szCs w:val="28"/>
        </w:rPr>
      </w:pPr>
    </w:p>
    <w:sectPr w:rsidR="008D332B" w:rsidSect="008D33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36" w:rsidRDefault="00D23D36" w:rsidP="008D332B">
      <w:r>
        <w:separator/>
      </w:r>
    </w:p>
  </w:endnote>
  <w:endnote w:type="continuationSeparator" w:id="0">
    <w:p w:rsidR="00D23D36" w:rsidRDefault="00D23D36" w:rsidP="008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36" w:rsidRDefault="00D23D36" w:rsidP="008D332B">
      <w:r>
        <w:separator/>
      </w:r>
    </w:p>
  </w:footnote>
  <w:footnote w:type="continuationSeparator" w:id="0">
    <w:p w:rsidR="00D23D36" w:rsidRDefault="00D23D36" w:rsidP="008D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160620"/>
      <w:docPartObj>
        <w:docPartGallery w:val="Page Numbers (Top of Page)"/>
        <w:docPartUnique/>
      </w:docPartObj>
    </w:sdtPr>
    <w:sdtContent>
      <w:p w:rsidR="008D332B" w:rsidRDefault="008D33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332B" w:rsidRDefault="008D3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7"/>
    <w:rsid w:val="004E2581"/>
    <w:rsid w:val="00682262"/>
    <w:rsid w:val="00700967"/>
    <w:rsid w:val="008D332B"/>
    <w:rsid w:val="0090062B"/>
    <w:rsid w:val="00AA046C"/>
    <w:rsid w:val="00D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D535-B43F-4F18-A35B-7862B546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2B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D332B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D332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D332B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paragraph" w:styleId="a4">
    <w:name w:val="caption"/>
    <w:basedOn w:val="a"/>
    <w:next w:val="a"/>
    <w:qFormat/>
    <w:rsid w:val="008D332B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8D33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32B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D33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32B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2020-01-16T13:31:00Z</dcterms:created>
  <dcterms:modified xsi:type="dcterms:W3CDTF">2020-01-16T13:43:00Z</dcterms:modified>
</cp:coreProperties>
</file>